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420DF1" w14:paraId="19CA93D2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CC" w14:textId="77777777" w:rsidR="00420DF1" w:rsidRDefault="00DB32D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19CA93CD" w14:textId="49856F80" w:rsidR="00420DF1" w:rsidRDefault="002F502A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DB32D0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19CA93CE" w14:textId="77777777" w:rsidR="00420DF1" w:rsidRDefault="00DB32D0">
            <w:pPr>
              <w:spacing w:after="60"/>
              <w:jc w:val="center"/>
            </w:pPr>
            <w:r>
              <w:rPr>
                <w:b/>
                <w:bCs/>
              </w:rPr>
              <w:t>SÜREKLİ İYİLEŞTİRME KOMİSYONU</w:t>
            </w:r>
          </w:p>
          <w:p w14:paraId="19CA93CF" w14:textId="77777777" w:rsidR="00420DF1" w:rsidRDefault="00DB32D0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0" w14:textId="77777777" w:rsidR="00420DF1" w:rsidRDefault="00DB32D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1" w14:textId="4C7F4390" w:rsidR="00420DF1" w:rsidRDefault="002F502A">
            <w:r>
              <w:rPr>
                <w:sz w:val="16"/>
                <w:szCs w:val="16"/>
              </w:rPr>
              <w:t>HAV</w:t>
            </w:r>
            <w:r w:rsidR="00DB32D0">
              <w:rPr>
                <w:sz w:val="16"/>
                <w:szCs w:val="16"/>
              </w:rPr>
              <w:t>-</w:t>
            </w:r>
            <w:proofErr w:type="spellStart"/>
            <w:r w:rsidR="00DB32D0">
              <w:rPr>
                <w:sz w:val="16"/>
                <w:szCs w:val="16"/>
              </w:rPr>
              <w:t>GT</w:t>
            </w:r>
            <w:proofErr w:type="spellEnd"/>
            <w:r w:rsidR="00DB32D0">
              <w:rPr>
                <w:sz w:val="16"/>
                <w:szCs w:val="16"/>
              </w:rPr>
              <w:t>-015</w:t>
            </w:r>
          </w:p>
        </w:tc>
      </w:tr>
      <w:tr w:rsidR="00420DF1" w14:paraId="19CA93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9CA93D3" w14:textId="77777777" w:rsidR="00420DF1" w:rsidRDefault="00420DF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4" w14:textId="77777777" w:rsidR="00420DF1" w:rsidRDefault="00DB32D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5" w14:textId="77777777" w:rsidR="00420DF1" w:rsidRDefault="00DB32D0">
            <w:r>
              <w:rPr>
                <w:sz w:val="16"/>
                <w:szCs w:val="16"/>
              </w:rPr>
              <w:t>11.05.2026</w:t>
            </w:r>
          </w:p>
        </w:tc>
      </w:tr>
      <w:tr w:rsidR="00420DF1" w14:paraId="19CA93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9CA93D7" w14:textId="77777777" w:rsidR="00420DF1" w:rsidRDefault="00420DF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8" w14:textId="77777777" w:rsidR="00420DF1" w:rsidRDefault="00DB32D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9" w14:textId="77777777" w:rsidR="00420DF1" w:rsidRDefault="00420DF1"/>
        </w:tc>
      </w:tr>
      <w:tr w:rsidR="00420DF1" w14:paraId="19CA93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9CA93DB" w14:textId="77777777" w:rsidR="00420DF1" w:rsidRDefault="00420DF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C" w14:textId="77777777" w:rsidR="00420DF1" w:rsidRDefault="00DB32D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A93DD" w14:textId="77777777" w:rsidR="00420DF1" w:rsidRDefault="00DB32D0">
            <w:r>
              <w:rPr>
                <w:sz w:val="16"/>
                <w:szCs w:val="16"/>
              </w:rPr>
              <w:t>1/1</w:t>
            </w:r>
          </w:p>
        </w:tc>
      </w:tr>
    </w:tbl>
    <w:p w14:paraId="19CA93DF" w14:textId="77777777" w:rsidR="00420DF1" w:rsidRDefault="00420DF1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420DF1" w14:paraId="19CA93E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0" w14:textId="77777777" w:rsidR="00420DF1" w:rsidRDefault="00DB32D0">
            <w:r>
              <w:rPr>
                <w:b/>
                <w:bCs/>
              </w:rPr>
              <w:t>Görev</w:t>
            </w:r>
          </w:p>
        </w:tc>
      </w:tr>
      <w:tr w:rsidR="00420DF1" w14:paraId="19CA93E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2" w14:textId="77777777" w:rsidR="00420DF1" w:rsidRDefault="00DB32D0">
            <w:pPr>
              <w:spacing w:after="40"/>
            </w:pPr>
            <w:proofErr w:type="spellStart"/>
            <w:r>
              <w:t>PUKÖ</w:t>
            </w:r>
            <w:proofErr w:type="spellEnd"/>
            <w:r>
              <w:t xml:space="preserve"> (Planla-Uygula-Kontrol Et-Önlem Al) döngüsü çerçevesinde bölümün tüm süreçlerini izlemek, </w:t>
            </w:r>
            <w:proofErr w:type="spellStart"/>
            <w:r>
              <w:t>SWOT</w:t>
            </w:r>
            <w:proofErr w:type="spellEnd"/>
            <w:r>
              <w:t xml:space="preserve"> ve risk analizlerine dayalı iyileştirme alanlarını tespit etmek, Stratejik Plan 2026-2030 performans göstergelerini takip etmek ve sürekli gelişim faaliyetlerini koordine etmektir.</w:t>
            </w:r>
          </w:p>
        </w:tc>
      </w:tr>
      <w:tr w:rsidR="00420DF1" w14:paraId="19CA93E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4" w14:textId="77777777" w:rsidR="00420DF1" w:rsidRDefault="00DB32D0">
            <w:r>
              <w:rPr>
                <w:b/>
                <w:bCs/>
              </w:rPr>
              <w:t>Üstü</w:t>
            </w:r>
          </w:p>
        </w:tc>
      </w:tr>
      <w:tr w:rsidR="00420DF1" w14:paraId="19CA93E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6" w14:textId="77777777" w:rsidR="00420DF1" w:rsidRDefault="00DB32D0">
            <w:pPr>
              <w:spacing w:after="40"/>
            </w:pPr>
            <w:r>
              <w:t>Bölüm Başkanı</w:t>
            </w:r>
          </w:p>
        </w:tc>
      </w:tr>
      <w:tr w:rsidR="00420DF1" w14:paraId="19CA93E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8" w14:textId="77777777" w:rsidR="00420DF1" w:rsidRDefault="00DB32D0">
            <w:r>
              <w:rPr>
                <w:b/>
                <w:bCs/>
              </w:rPr>
              <w:t>Vekili</w:t>
            </w:r>
          </w:p>
        </w:tc>
      </w:tr>
      <w:tr w:rsidR="00420DF1" w14:paraId="19CA93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A" w14:textId="77777777" w:rsidR="00420DF1" w:rsidRDefault="00DB32D0">
            <w:pPr>
              <w:spacing w:after="40"/>
            </w:pPr>
            <w:r>
              <w:t>Komisyon Başkanı</w:t>
            </w:r>
          </w:p>
        </w:tc>
      </w:tr>
      <w:tr w:rsidR="00420DF1" w14:paraId="19CA93E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C" w14:textId="77777777" w:rsidR="00420DF1" w:rsidRDefault="00DB32D0">
            <w:r>
              <w:rPr>
                <w:b/>
                <w:bCs/>
              </w:rPr>
              <w:t>Nitelikler</w:t>
            </w:r>
          </w:p>
        </w:tc>
      </w:tr>
      <w:tr w:rsidR="00420DF1" w14:paraId="19CA93F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EE" w14:textId="77777777" w:rsidR="00420DF1" w:rsidRDefault="00DB32D0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19CA93EF" w14:textId="77777777" w:rsidR="00420DF1" w:rsidRDefault="00DB32D0">
            <w:pPr>
              <w:spacing w:after="30"/>
              <w:ind w:left="360" w:hanging="200"/>
            </w:pPr>
            <w:r>
              <w:t xml:space="preserve">● Kalite yönetimi, </w:t>
            </w:r>
            <w:proofErr w:type="spellStart"/>
            <w:r>
              <w:t>PUKÖ</w:t>
            </w:r>
            <w:proofErr w:type="spellEnd"/>
            <w:r>
              <w:t xml:space="preserve"> döngüsü ve sürekli iyileştirme kavramları hakkında kapsamlı bilgi sahibi olmak.</w:t>
            </w:r>
          </w:p>
          <w:p w14:paraId="19CA93F0" w14:textId="77777777" w:rsidR="00420DF1" w:rsidRDefault="00DB32D0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SWOT</w:t>
            </w:r>
            <w:proofErr w:type="spellEnd"/>
            <w:r>
              <w:t xml:space="preserve"> analizi, risk yönetimi ve stratejik planlama konularında deneyimli olmak.</w:t>
            </w:r>
          </w:p>
        </w:tc>
      </w:tr>
      <w:tr w:rsidR="00420DF1" w14:paraId="19CA93F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F2" w14:textId="77777777" w:rsidR="00420DF1" w:rsidRDefault="00DB32D0">
            <w:r>
              <w:rPr>
                <w:b/>
                <w:bCs/>
              </w:rPr>
              <w:t>İlgili Mevzuat</w:t>
            </w:r>
          </w:p>
        </w:tc>
      </w:tr>
      <w:tr w:rsidR="00420DF1" w14:paraId="19CA93F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F4" w14:textId="77777777" w:rsidR="00420DF1" w:rsidRDefault="00DB32D0">
            <w:pPr>
              <w:spacing w:after="30"/>
              <w:ind w:left="360" w:hanging="200"/>
            </w:pPr>
            <w:r>
              <w:t>● Yükseköğretim Kalite Güvencesi Yönetmeliği</w:t>
            </w:r>
          </w:p>
          <w:p w14:paraId="19CA93F5" w14:textId="77777777" w:rsidR="00420DF1" w:rsidRDefault="00DB32D0">
            <w:pPr>
              <w:spacing w:after="30"/>
              <w:ind w:left="360" w:hanging="200"/>
            </w:pPr>
            <w:r>
              <w:t>● Iğdır Üniversitesi Kalite Güvence Yönergesi</w:t>
            </w:r>
          </w:p>
        </w:tc>
      </w:tr>
      <w:tr w:rsidR="00420DF1" w14:paraId="19CA93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F7" w14:textId="77777777" w:rsidR="00420DF1" w:rsidRDefault="00DB32D0">
            <w:r>
              <w:rPr>
                <w:b/>
                <w:bCs/>
              </w:rPr>
              <w:t>Görev ve Sorumluluklar</w:t>
            </w:r>
          </w:p>
        </w:tc>
      </w:tr>
      <w:tr w:rsidR="00420DF1" w14:paraId="19CA940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3F9" w14:textId="77777777" w:rsidR="00420DF1" w:rsidRDefault="00DB32D0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PUKÖ</w:t>
            </w:r>
            <w:proofErr w:type="spellEnd"/>
            <w:r>
              <w:t xml:space="preserve"> döngüsü çerçevesinde bölümün eğitim-öğretim, araştırma ve yönetim süreçlerini izlemek.</w:t>
            </w:r>
          </w:p>
          <w:p w14:paraId="19CA93FA" w14:textId="77777777" w:rsidR="00420DF1" w:rsidRDefault="00DB32D0">
            <w:pPr>
              <w:spacing w:after="30"/>
              <w:ind w:left="360" w:hanging="200"/>
            </w:pPr>
            <w:r>
              <w:t>● İyileştirme gerektiren alanları sistematik biçimde tespit etmek ve önceliklendirmek.</w:t>
            </w:r>
          </w:p>
          <w:p w14:paraId="19CA93FB" w14:textId="77777777" w:rsidR="00420DF1" w:rsidRDefault="00DB32D0">
            <w:pPr>
              <w:spacing w:after="30"/>
              <w:ind w:left="360" w:hanging="200"/>
            </w:pPr>
            <w:r>
              <w:t>● Bölümün iyileştirme yol haritasını hazırlamak, güncellemek ve uygulanmasını takip etmek.</w:t>
            </w:r>
          </w:p>
          <w:p w14:paraId="19CA93FC" w14:textId="77777777" w:rsidR="00420DF1" w:rsidRDefault="00DB32D0">
            <w:pPr>
              <w:spacing w:after="30"/>
              <w:ind w:left="360" w:hanging="200"/>
            </w:pPr>
            <w:r>
              <w:t xml:space="preserve">● Diğer komisyonlardan gelen yıllık raporları </w:t>
            </w:r>
            <w:proofErr w:type="gramStart"/>
            <w:r>
              <w:t>konsolide ederek</w:t>
            </w:r>
            <w:proofErr w:type="gramEnd"/>
            <w:r>
              <w:t xml:space="preserve"> genel değerlendirme raporu oluşturmak.</w:t>
            </w:r>
          </w:p>
          <w:p w14:paraId="19CA93FD" w14:textId="77777777" w:rsidR="00420DF1" w:rsidRDefault="00DB32D0">
            <w:pPr>
              <w:spacing w:after="30"/>
              <w:ind w:left="360" w:hanging="200"/>
            </w:pPr>
            <w:r>
              <w:t>● Sürekli iyileştirme kültürünü bölüm genelinde yaygınlaştırmak ve farkındalık etkinlikleri düzenlemek.</w:t>
            </w:r>
          </w:p>
          <w:p w14:paraId="19CA93FE" w14:textId="77777777" w:rsidR="00420DF1" w:rsidRDefault="00DB32D0">
            <w:pPr>
              <w:spacing w:after="30"/>
              <w:ind w:left="360" w:hanging="200"/>
            </w:pPr>
            <w:r>
              <w:t>● Düzeltici ve önleyici faaliyet (</w:t>
            </w:r>
            <w:proofErr w:type="spellStart"/>
            <w:r>
              <w:t>DÖF</w:t>
            </w:r>
            <w:proofErr w:type="spellEnd"/>
            <w:r>
              <w:t>) planlarını oluşturmak ve takip etmek.</w:t>
            </w:r>
          </w:p>
          <w:p w14:paraId="19CA93FF" w14:textId="77777777" w:rsidR="00420DF1" w:rsidRDefault="00DB32D0">
            <w:pPr>
              <w:spacing w:after="30"/>
              <w:ind w:left="360" w:hanging="200"/>
            </w:pPr>
            <w:r>
              <w:t>● Kalite göstergelerinin hedef değerlerle karşılaştırmalı analizini yapmak.</w:t>
            </w:r>
          </w:p>
          <w:p w14:paraId="19CA9400" w14:textId="77777777" w:rsidR="00420DF1" w:rsidRDefault="00DB32D0">
            <w:pPr>
              <w:spacing w:after="30"/>
              <w:ind w:left="360" w:hanging="200"/>
            </w:pPr>
            <w:r>
              <w:t>● Diğer bölüm ve fakültelerle iyi uygulama paylaşımı (benchmarking) faaliyetleri yürütmek.</w:t>
            </w:r>
          </w:p>
          <w:p w14:paraId="19CA9401" w14:textId="77777777" w:rsidR="00420DF1" w:rsidRDefault="00DB32D0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YÖKAK</w:t>
            </w:r>
            <w:proofErr w:type="spellEnd"/>
            <w:r>
              <w:t xml:space="preserve"> ve STAR geri bildirimlerini iyileştirme planlarına dönüştürmek.</w:t>
            </w:r>
          </w:p>
          <w:p w14:paraId="19CA9402" w14:textId="77777777" w:rsidR="00420DF1" w:rsidRDefault="00DB32D0">
            <w:pPr>
              <w:spacing w:after="30"/>
              <w:ind w:left="360" w:hanging="200"/>
            </w:pPr>
            <w:r>
              <w:t>● Öğrenci, mezun ve paydaş anket sonuçlarından elde edilen iyileştirme önerilerini takip etmek.</w:t>
            </w:r>
          </w:p>
          <w:p w14:paraId="19CA9403" w14:textId="77777777" w:rsidR="00420DF1" w:rsidRDefault="00DB32D0">
            <w:pPr>
              <w:spacing w:after="30"/>
              <w:ind w:left="360" w:hanging="200"/>
            </w:pPr>
            <w:r>
              <w:t>● Yıllık iyileştirme faaliyet raporunu hazırlamak ve Bölüm Kuruluna sunmak.</w:t>
            </w:r>
          </w:p>
          <w:p w14:paraId="19CA9404" w14:textId="77777777" w:rsidR="00420DF1" w:rsidRDefault="00DB32D0">
            <w:pPr>
              <w:spacing w:after="30"/>
              <w:ind w:left="360" w:hanging="200"/>
            </w:pPr>
            <w:r>
              <w:t>● Stratejik Plan 2026-2030 kapsamındaki 26 performans göstergesinin 6 aylık izlemesini Kalite Komisyonu ile koordineli yürütmek.</w:t>
            </w:r>
          </w:p>
          <w:p w14:paraId="19CA9405" w14:textId="77777777" w:rsidR="00420DF1" w:rsidRDefault="00DB32D0">
            <w:pPr>
              <w:spacing w:after="30"/>
              <w:ind w:left="360" w:hanging="200"/>
            </w:pPr>
            <w:r>
              <w:t xml:space="preserve">● Risk Değerlendirme </w:t>
            </w:r>
            <w:proofErr w:type="spellStart"/>
            <w:r>
              <w:t>Tablosu'ndaki</w:t>
            </w:r>
            <w:proofErr w:type="spellEnd"/>
            <w:r>
              <w:t xml:space="preserve"> 10 riskin (özellikle KRİTİK: Risk 1 ve Risk 3) azaltma stratejilerinin uygulanma durumunu takip etmek.</w:t>
            </w:r>
          </w:p>
          <w:p w14:paraId="19CA9406" w14:textId="77777777" w:rsidR="00420DF1" w:rsidRDefault="00DB32D0">
            <w:pPr>
              <w:spacing w:after="30"/>
              <w:ind w:left="360" w:hanging="200"/>
            </w:pPr>
            <w:r>
              <w:t xml:space="preserve">● Fırsat Değerlendirme </w:t>
            </w:r>
            <w:proofErr w:type="spellStart"/>
            <w:r>
              <w:t>Tablosu'ndaki</w:t>
            </w:r>
            <w:proofErr w:type="spellEnd"/>
            <w:r>
              <w:t xml:space="preserve"> 8 fırsatın (öncelik: Fırsat 2, 5, 7) değerlendirilme durumunu izlemek ve ilgili komisyonlara yönlendirmek.</w:t>
            </w:r>
          </w:p>
        </w:tc>
      </w:tr>
      <w:tr w:rsidR="00420DF1" w14:paraId="19CA940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08" w14:textId="77777777" w:rsidR="00420DF1" w:rsidRDefault="00DB32D0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420DF1" w14:paraId="19CA941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0A" w14:textId="77777777" w:rsidR="00420DF1" w:rsidRDefault="00DB32D0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PUKÖ</w:t>
            </w:r>
            <w:proofErr w:type="spellEnd"/>
            <w:r>
              <w:t xml:space="preserve"> döngülerini belgelemek, izlemek ve raporlamak.</w:t>
            </w:r>
          </w:p>
          <w:p w14:paraId="19CA940B" w14:textId="77777777" w:rsidR="00420DF1" w:rsidRDefault="00DB32D0">
            <w:pPr>
              <w:spacing w:after="30"/>
              <w:ind w:left="360" w:hanging="200"/>
            </w:pPr>
            <w:r>
              <w:t xml:space="preserve">● Yıllık iyileştirme raporunu </w:t>
            </w:r>
            <w:proofErr w:type="spellStart"/>
            <w:r>
              <w:t>KYS</w:t>
            </w:r>
            <w:proofErr w:type="spellEnd"/>
            <w:r>
              <w:t xml:space="preserve"> formatında hazırlamak.</w:t>
            </w:r>
          </w:p>
          <w:p w14:paraId="19CA940C" w14:textId="77777777" w:rsidR="00420DF1" w:rsidRDefault="00DB32D0">
            <w:pPr>
              <w:spacing w:after="30"/>
              <w:ind w:left="360" w:hanging="200"/>
            </w:pPr>
            <w:r>
              <w:t>● Kalite göstergelerini takip etmek ve hedef sapma analizlerini yapmak.</w:t>
            </w:r>
          </w:p>
          <w:p w14:paraId="19CA940D" w14:textId="77777777" w:rsidR="00420DF1" w:rsidRDefault="00DB32D0">
            <w:pPr>
              <w:spacing w:after="30"/>
              <w:ind w:left="360" w:hanging="200"/>
            </w:pPr>
            <w:r>
              <w:t>● Düzeltici faaliyet planlarının tamamlanma durumunu izlemek ve raporlamak.</w:t>
            </w:r>
          </w:p>
          <w:p w14:paraId="19CA940E" w14:textId="77777777" w:rsidR="00420DF1" w:rsidRDefault="00DB32D0">
            <w:pPr>
              <w:spacing w:after="30"/>
              <w:ind w:left="360" w:hanging="200"/>
            </w:pPr>
            <w:r>
              <w:t>● İç tetkik bulgularının kapatılma sürecini takip etmek.</w:t>
            </w:r>
          </w:p>
          <w:p w14:paraId="19CA940F" w14:textId="77777777" w:rsidR="00420DF1" w:rsidRDefault="00DB32D0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SWOT</w:t>
            </w:r>
            <w:proofErr w:type="spellEnd"/>
            <w:r>
              <w:t xml:space="preserve"> güncellemelerini ve risk/fırsat değerlendirmelerini yıllık olarak Kalite Komisyonu </w:t>
            </w:r>
            <w:proofErr w:type="gramStart"/>
            <w:r>
              <w:t>ile birlikte</w:t>
            </w:r>
            <w:proofErr w:type="gramEnd"/>
            <w:r>
              <w:t xml:space="preserve"> gözden geçirmek.</w:t>
            </w:r>
          </w:p>
        </w:tc>
      </w:tr>
    </w:tbl>
    <w:p w14:paraId="19CA9411" w14:textId="77777777" w:rsidR="00420DF1" w:rsidRDefault="00420DF1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420DF1" w14:paraId="19CA941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2" w14:textId="77777777" w:rsidR="00420DF1" w:rsidRDefault="00DB32D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3" w14:textId="77777777" w:rsidR="00420DF1" w:rsidRDefault="00DB32D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4" w14:textId="77777777" w:rsidR="00420DF1" w:rsidRDefault="00DB32D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2F502A" w14:paraId="19CA941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6" w14:textId="290B5D5B" w:rsidR="002F502A" w:rsidRDefault="002F502A" w:rsidP="002F502A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8" w14:textId="5F4D6272" w:rsidR="002F502A" w:rsidRDefault="002F502A" w:rsidP="002F502A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A9419" w14:textId="7BD3DA07" w:rsidR="002F502A" w:rsidRDefault="002F502A" w:rsidP="002F502A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19CA941B" w14:textId="77777777" w:rsidR="00DB32D0" w:rsidRDefault="00DB32D0"/>
    <w:sectPr w:rsidR="00DB3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46153"/>
    <w:multiLevelType w:val="hybridMultilevel"/>
    <w:tmpl w:val="10BA309A"/>
    <w:lvl w:ilvl="0" w:tplc="0CD6C89E">
      <w:start w:val="1"/>
      <w:numFmt w:val="bullet"/>
      <w:lvlText w:val="●"/>
      <w:lvlJc w:val="left"/>
      <w:pPr>
        <w:ind w:left="720" w:hanging="360"/>
      </w:pPr>
    </w:lvl>
    <w:lvl w:ilvl="1" w:tplc="C7F6D0FA">
      <w:start w:val="1"/>
      <w:numFmt w:val="bullet"/>
      <w:lvlText w:val="○"/>
      <w:lvlJc w:val="left"/>
      <w:pPr>
        <w:ind w:left="1440" w:hanging="360"/>
      </w:pPr>
    </w:lvl>
    <w:lvl w:ilvl="2" w:tplc="BE1E0B06">
      <w:start w:val="1"/>
      <w:numFmt w:val="bullet"/>
      <w:lvlText w:val="■"/>
      <w:lvlJc w:val="left"/>
      <w:pPr>
        <w:ind w:left="2160" w:hanging="360"/>
      </w:pPr>
    </w:lvl>
    <w:lvl w:ilvl="3" w:tplc="6090DEE8">
      <w:start w:val="1"/>
      <w:numFmt w:val="bullet"/>
      <w:lvlText w:val="●"/>
      <w:lvlJc w:val="left"/>
      <w:pPr>
        <w:ind w:left="2880" w:hanging="360"/>
      </w:pPr>
    </w:lvl>
    <w:lvl w:ilvl="4" w:tplc="E7C2BD40">
      <w:start w:val="1"/>
      <w:numFmt w:val="bullet"/>
      <w:lvlText w:val="○"/>
      <w:lvlJc w:val="left"/>
      <w:pPr>
        <w:ind w:left="3600" w:hanging="360"/>
      </w:pPr>
    </w:lvl>
    <w:lvl w:ilvl="5" w:tplc="D2385BE4">
      <w:start w:val="1"/>
      <w:numFmt w:val="bullet"/>
      <w:lvlText w:val="■"/>
      <w:lvlJc w:val="left"/>
      <w:pPr>
        <w:ind w:left="4320" w:hanging="360"/>
      </w:pPr>
    </w:lvl>
    <w:lvl w:ilvl="6" w:tplc="B8923138">
      <w:start w:val="1"/>
      <w:numFmt w:val="bullet"/>
      <w:lvlText w:val="●"/>
      <w:lvlJc w:val="left"/>
      <w:pPr>
        <w:ind w:left="5040" w:hanging="360"/>
      </w:pPr>
    </w:lvl>
    <w:lvl w:ilvl="7" w:tplc="93500FBC">
      <w:start w:val="1"/>
      <w:numFmt w:val="bullet"/>
      <w:lvlText w:val="●"/>
      <w:lvlJc w:val="left"/>
      <w:pPr>
        <w:ind w:left="5760" w:hanging="360"/>
      </w:pPr>
    </w:lvl>
    <w:lvl w:ilvl="8" w:tplc="2272CBF4">
      <w:start w:val="1"/>
      <w:numFmt w:val="bullet"/>
      <w:lvlText w:val="●"/>
      <w:lvlJc w:val="left"/>
      <w:pPr>
        <w:ind w:left="6480" w:hanging="360"/>
      </w:pPr>
    </w:lvl>
  </w:abstractNum>
  <w:num w:numId="1" w16cid:durableId="7999610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DF1"/>
    <w:rsid w:val="002F502A"/>
    <w:rsid w:val="00420DF1"/>
    <w:rsid w:val="00A72DB8"/>
    <w:rsid w:val="00DB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93CC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2026-05-13T12:12:00Z</dcterms:modified>
</cp:coreProperties>
</file>